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04" w:rsidRDefault="004C16BB" w:rsidP="004C16BB">
      <w:pPr>
        <w:spacing w:after="0" w:line="288" w:lineRule="auto"/>
        <w:jc w:val="center"/>
        <w:rPr>
          <w:b/>
        </w:rPr>
      </w:pPr>
      <w:r w:rsidRPr="005B47FB">
        <w:rPr>
          <w:b/>
        </w:rPr>
        <w:t>Ứng dụng của carrageenan trong thực phẩm</w:t>
      </w:r>
    </w:p>
    <w:p w:rsidR="005B47FB" w:rsidRPr="005B47FB" w:rsidRDefault="005B47FB" w:rsidP="004C16BB">
      <w:pPr>
        <w:spacing w:after="0" w:line="288" w:lineRule="auto"/>
        <w:jc w:val="center"/>
        <w:rPr>
          <w:b/>
        </w:rPr>
      </w:pPr>
    </w:p>
    <w:p w:rsidR="00062004" w:rsidRPr="00062004" w:rsidRDefault="00062004" w:rsidP="004C16BB">
      <w:pPr>
        <w:spacing w:after="0" w:line="288" w:lineRule="auto"/>
      </w:pPr>
      <w:r w:rsidRPr="00062004">
        <w:rPr>
          <w:b/>
          <w:bCs/>
        </w:rPr>
        <w:t>1.</w:t>
      </w:r>
      <w:r w:rsidR="004C16BB">
        <w:rPr>
          <w:b/>
          <w:bCs/>
        </w:rPr>
        <w:t xml:space="preserve"> C</w:t>
      </w:r>
      <w:r w:rsidR="004C16BB" w:rsidRPr="00062004">
        <w:rPr>
          <w:b/>
          <w:bCs/>
        </w:rPr>
        <w:t>ấu tạ</w:t>
      </w:r>
      <w:r w:rsidR="004C16BB">
        <w:rPr>
          <w:b/>
          <w:bCs/>
        </w:rPr>
        <w:t>o</w:t>
      </w:r>
      <w:r w:rsidRPr="00062004">
        <w:rPr>
          <w:b/>
          <w:bCs/>
        </w:rPr>
        <w:t xml:space="preserve"> </w:t>
      </w:r>
      <w:r w:rsidR="004C16BB">
        <w:rPr>
          <w:b/>
          <w:bCs/>
        </w:rPr>
        <w:t>của carrageenan</w:t>
      </w:r>
    </w:p>
    <w:p w:rsidR="00062004" w:rsidRPr="00062004" w:rsidRDefault="00062004" w:rsidP="004C16BB">
      <w:pPr>
        <w:spacing w:after="0" w:line="288" w:lineRule="auto"/>
        <w:ind w:firstLine="720"/>
      </w:pPr>
      <w:r w:rsidRPr="00062004">
        <w:t>C</w:t>
      </w:r>
      <w:r w:rsidRPr="00062004">
        <w:rPr>
          <w:lang w:val="vi-VN"/>
        </w:rPr>
        <w:t xml:space="preserve">arrageenan, cấu tạo từ các gốc </w:t>
      </w:r>
      <w:r w:rsidRPr="00062004">
        <w:t>D</w:t>
      </w:r>
      <w:r w:rsidRPr="00062004">
        <w:rPr>
          <w:lang w:val="vi-VN"/>
        </w:rPr>
        <w:t xml:space="preserve">-galactose và 3,6-anhydro </w:t>
      </w:r>
      <w:r w:rsidRPr="00062004">
        <w:t>D</w:t>
      </w:r>
      <w:r w:rsidRPr="00062004">
        <w:rPr>
          <w:lang w:val="vi-VN"/>
        </w:rPr>
        <w:t xml:space="preserve">-galctose. </w:t>
      </w:r>
      <w:r w:rsidRPr="00062004">
        <w:t>C</w:t>
      </w:r>
      <w:r w:rsidRPr="00062004">
        <w:rPr>
          <w:lang w:val="vi-VN"/>
        </w:rPr>
        <w:t xml:space="preserve">ác gốc này kết hợp với nhau bằng liên kết -1,4 và -1,3 luân phiên nhau. </w:t>
      </w:r>
      <w:r w:rsidRPr="00062004">
        <w:t>C</w:t>
      </w:r>
      <w:r w:rsidRPr="00062004">
        <w:rPr>
          <w:lang w:val="vi-VN"/>
        </w:rPr>
        <w:t xml:space="preserve">ác gốc </w:t>
      </w:r>
      <w:r w:rsidRPr="00062004">
        <w:t>D</w:t>
      </w:r>
      <w:r w:rsidRPr="00062004">
        <w:rPr>
          <w:lang w:val="vi-VN"/>
        </w:rPr>
        <w:t xml:space="preserve">-galactose được sulfate hóa với tỉ lệ cao. </w:t>
      </w:r>
      <w:r w:rsidRPr="00062004">
        <w:t>C</w:t>
      </w:r>
      <w:r w:rsidRPr="00062004">
        <w:rPr>
          <w:lang w:val="vi-VN"/>
        </w:rPr>
        <w:t>ác loại carrageenan khác nhau về mức độ sulfate hóa.</w:t>
      </w:r>
    </w:p>
    <w:p w:rsidR="00062004" w:rsidRDefault="00062004" w:rsidP="004C16BB">
      <w:pPr>
        <w:spacing w:after="0" w:line="288" w:lineRule="auto"/>
        <w:jc w:val="center"/>
      </w:pPr>
      <w:r w:rsidRPr="00062004">
        <w:drawing>
          <wp:inline distT="0" distB="0" distL="0" distR="0" wp14:anchorId="6717D02A" wp14:editId="01859213">
            <wp:extent cx="2142699" cy="1225465"/>
            <wp:effectExtent l="0" t="0" r="0" b="0"/>
            <wp:docPr id="2050" name="Picture 2" descr="http://ars.els-cdn.com/content/image/1-s2.0-S0144861709006250-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ars.els-cdn.com/content/image/1-s2.0-S0144861709006250-gr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48" b="54533"/>
                    <a:stretch/>
                  </pic:blipFill>
                  <pic:spPr bwMode="auto">
                    <a:xfrm>
                      <a:off x="0" y="0"/>
                      <a:ext cx="2158002" cy="12342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62004" w:rsidRPr="004C16BB" w:rsidRDefault="004C16BB" w:rsidP="004C16BB">
      <w:pPr>
        <w:spacing w:after="0" w:line="288" w:lineRule="auto"/>
        <w:jc w:val="center"/>
        <w:rPr>
          <w:bCs/>
          <w:i/>
        </w:rPr>
      </w:pPr>
      <w:r w:rsidRPr="004C16BB">
        <w:rPr>
          <w:bCs/>
          <w:i/>
        </w:rPr>
        <w:t xml:space="preserve">Hình 1. </w:t>
      </w:r>
      <w:r w:rsidR="00062004" w:rsidRPr="004C16BB">
        <w:rPr>
          <w:bCs/>
          <w:i/>
        </w:rPr>
        <w:t>Kappa-carrageenan chứa 25% nhóm Sunfat</w:t>
      </w:r>
    </w:p>
    <w:p w:rsidR="00062004" w:rsidRDefault="00062004" w:rsidP="004C16BB">
      <w:pPr>
        <w:spacing w:after="0" w:line="288" w:lineRule="auto"/>
        <w:jc w:val="center"/>
      </w:pPr>
      <w:r w:rsidRPr="00062004">
        <w:drawing>
          <wp:inline distT="0" distB="0" distL="0" distR="0" wp14:anchorId="485DD335" wp14:editId="0B1515B0">
            <wp:extent cx="2326943" cy="1414952"/>
            <wp:effectExtent l="0" t="0" r="0" b="0"/>
            <wp:docPr id="4" name="Picture 2" descr="http://ars.els-cdn.com/content/image/1-s2.0-S0144861709006250-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ars.els-cdn.com/content/image/1-s2.0-S0144861709006250-gr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6" b="53123"/>
                    <a:stretch/>
                  </pic:blipFill>
                  <pic:spPr bwMode="auto">
                    <a:xfrm>
                      <a:off x="0" y="0"/>
                      <a:ext cx="2337657" cy="14214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62004" w:rsidRPr="004C16BB" w:rsidRDefault="004C16BB" w:rsidP="004C16BB">
      <w:pPr>
        <w:spacing w:after="0" w:line="288" w:lineRule="auto"/>
        <w:jc w:val="center"/>
        <w:rPr>
          <w:bCs/>
          <w:i/>
        </w:rPr>
      </w:pPr>
      <w:r w:rsidRPr="004C16BB">
        <w:rPr>
          <w:i/>
        </w:rPr>
        <w:t xml:space="preserve">Hình 2. </w:t>
      </w:r>
      <w:r w:rsidR="00062004" w:rsidRPr="004C16BB">
        <w:rPr>
          <w:i/>
        </w:rPr>
        <w:t xml:space="preserve">Iota-carrageenan </w:t>
      </w:r>
      <w:r w:rsidR="00062004" w:rsidRPr="004C16BB">
        <w:rPr>
          <w:bCs/>
          <w:i/>
        </w:rPr>
        <w:t>c</w:t>
      </w:r>
      <w:r w:rsidR="00062004" w:rsidRPr="004C16BB">
        <w:rPr>
          <w:bCs/>
          <w:i/>
        </w:rPr>
        <w:t>hứa 32% nhóm Sunfat</w:t>
      </w:r>
    </w:p>
    <w:p w:rsidR="00000000" w:rsidRPr="00062004" w:rsidRDefault="005B47FB" w:rsidP="004C16BB">
      <w:pPr>
        <w:spacing w:after="0" w:line="288" w:lineRule="auto"/>
        <w:ind w:firstLine="720"/>
      </w:pPr>
      <w:r w:rsidRPr="00062004">
        <w:rPr>
          <w:lang w:val="vi-VN"/>
        </w:rPr>
        <w:t>Iota-carrageenan cũng có c</w:t>
      </w:r>
      <w:r w:rsidRPr="00062004">
        <w:rPr>
          <w:lang w:val="vi-VN"/>
        </w:rPr>
        <w:t>ấ</w:t>
      </w:r>
      <w:r w:rsidRPr="00062004">
        <w:rPr>
          <w:lang w:val="vi-VN"/>
        </w:rPr>
        <w:t>u t</w:t>
      </w:r>
      <w:r w:rsidRPr="00062004">
        <w:rPr>
          <w:lang w:val="vi-VN"/>
        </w:rPr>
        <w:t>ạ</w:t>
      </w:r>
      <w:r w:rsidRPr="00062004">
        <w:rPr>
          <w:lang w:val="vi-VN"/>
        </w:rPr>
        <w:t>o tương t</w:t>
      </w:r>
      <w:r w:rsidRPr="00062004">
        <w:rPr>
          <w:lang w:val="vi-VN"/>
        </w:rPr>
        <w:t>ự</w:t>
      </w:r>
      <w:r w:rsidRPr="00062004">
        <w:rPr>
          <w:lang w:val="vi-VN"/>
        </w:rPr>
        <w:t xml:space="preserve"> kappa-carrageenan, ngo</w:t>
      </w:r>
      <w:r w:rsidRPr="00062004">
        <w:rPr>
          <w:lang w:val="vi-VN"/>
        </w:rPr>
        <w:t>ạ</w:t>
      </w:r>
      <w:r w:rsidRPr="00062004">
        <w:rPr>
          <w:lang w:val="vi-VN"/>
        </w:rPr>
        <w:t>i tr</w:t>
      </w:r>
      <w:r w:rsidRPr="00062004">
        <w:rPr>
          <w:lang w:val="vi-VN"/>
        </w:rPr>
        <w:t>ừ</w:t>
      </w:r>
      <w:r w:rsidRPr="00062004">
        <w:rPr>
          <w:lang w:val="vi-VN"/>
        </w:rPr>
        <w:t xml:space="preserve"> 3,6-anhydro-galactose b</w:t>
      </w:r>
      <w:r w:rsidRPr="00062004">
        <w:rPr>
          <w:lang w:val="vi-VN"/>
        </w:rPr>
        <w:t>ị</w:t>
      </w:r>
      <w:r w:rsidRPr="00062004">
        <w:rPr>
          <w:lang w:val="vi-VN"/>
        </w:rPr>
        <w:t xml:space="preserve"> sulfate hóa </w:t>
      </w:r>
      <w:r w:rsidRPr="00062004">
        <w:rPr>
          <w:lang w:val="vi-VN"/>
        </w:rPr>
        <w:t>ở</w:t>
      </w:r>
      <w:r w:rsidRPr="00062004">
        <w:rPr>
          <w:lang w:val="vi-VN"/>
        </w:rPr>
        <w:t xml:space="preserve"> C s</w:t>
      </w:r>
      <w:r w:rsidRPr="00062004">
        <w:rPr>
          <w:lang w:val="vi-VN"/>
        </w:rPr>
        <w:t>ố</w:t>
      </w:r>
      <w:r w:rsidRPr="00062004">
        <w:rPr>
          <w:lang w:val="vi-VN"/>
        </w:rPr>
        <w:t xml:space="preserve"> 2.</w:t>
      </w:r>
    </w:p>
    <w:p w:rsidR="00062004" w:rsidRPr="00062004" w:rsidRDefault="00062004" w:rsidP="004C16BB">
      <w:pPr>
        <w:spacing w:after="0" w:line="288" w:lineRule="auto"/>
        <w:jc w:val="center"/>
      </w:pPr>
      <w:r w:rsidRPr="00062004">
        <w:drawing>
          <wp:inline distT="0" distB="0" distL="0" distR="0" wp14:anchorId="1B201D68" wp14:editId="4F6AD643">
            <wp:extent cx="2183642" cy="1499358"/>
            <wp:effectExtent l="0" t="0" r="7620" b="5715"/>
            <wp:docPr id="2" name="Picture 2" descr="http://ars.els-cdn.com/content/image/1-s2.0-S0144861709006250-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ars.els-cdn.com/content/image/1-s2.0-S0144861709006250-gr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2" t="45937" r="25256"/>
                    <a:stretch/>
                  </pic:blipFill>
                  <pic:spPr bwMode="auto">
                    <a:xfrm>
                      <a:off x="0" y="0"/>
                      <a:ext cx="2192773" cy="15056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62004" w:rsidRPr="004C16BB" w:rsidRDefault="004C16BB" w:rsidP="004C16BB">
      <w:pPr>
        <w:spacing w:after="0" w:line="288" w:lineRule="auto"/>
        <w:jc w:val="center"/>
        <w:rPr>
          <w:bCs/>
          <w:i/>
        </w:rPr>
      </w:pPr>
      <w:r w:rsidRPr="004C16BB">
        <w:rPr>
          <w:i/>
        </w:rPr>
        <w:t xml:space="preserve">Hình 3. </w:t>
      </w:r>
      <w:r w:rsidR="00062004" w:rsidRPr="004C16BB">
        <w:rPr>
          <w:i/>
        </w:rPr>
        <w:t xml:space="preserve">Lamda-carrageenan </w:t>
      </w:r>
      <w:r w:rsidR="00062004" w:rsidRPr="004C16BB">
        <w:rPr>
          <w:bCs/>
          <w:i/>
        </w:rPr>
        <w:t>chứa 35% nhóm Sunfat</w:t>
      </w:r>
    </w:p>
    <w:p w:rsidR="00000000" w:rsidRPr="00062004" w:rsidRDefault="005B47FB" w:rsidP="004C16BB">
      <w:pPr>
        <w:spacing w:after="0" w:line="288" w:lineRule="auto"/>
        <w:ind w:firstLine="720"/>
      </w:pPr>
      <w:r w:rsidRPr="00062004">
        <w:rPr>
          <w:lang w:val="vi-VN"/>
        </w:rPr>
        <w:t>Lambda-carrageenan có monomer h</w:t>
      </w:r>
      <w:r w:rsidRPr="00062004">
        <w:rPr>
          <w:lang w:val="vi-VN"/>
        </w:rPr>
        <w:t>ầ</w:t>
      </w:r>
      <w:r w:rsidRPr="00062004">
        <w:rPr>
          <w:lang w:val="vi-VN"/>
        </w:rPr>
        <w:t>u h</w:t>
      </w:r>
      <w:r w:rsidRPr="00062004">
        <w:rPr>
          <w:lang w:val="vi-VN"/>
        </w:rPr>
        <w:t>ế</w:t>
      </w:r>
      <w:r w:rsidRPr="00062004">
        <w:rPr>
          <w:lang w:val="vi-VN"/>
        </w:rPr>
        <w:t xml:space="preserve">t là các </w:t>
      </w:r>
      <w:r w:rsidRPr="00062004">
        <w:t>D</w:t>
      </w:r>
      <w:r w:rsidRPr="00062004">
        <w:rPr>
          <w:lang w:val="vi-VN"/>
        </w:rPr>
        <w:t>-galactose- 2-sulfate (liên k</w:t>
      </w:r>
      <w:r w:rsidRPr="00062004">
        <w:rPr>
          <w:lang w:val="vi-VN"/>
        </w:rPr>
        <w:t>ế</w:t>
      </w:r>
      <w:r w:rsidRPr="00062004">
        <w:rPr>
          <w:lang w:val="vi-VN"/>
        </w:rPr>
        <w:t xml:space="preserve">t 1,3) và </w:t>
      </w:r>
      <w:r w:rsidRPr="00062004">
        <w:t>D</w:t>
      </w:r>
      <w:r w:rsidRPr="00062004">
        <w:rPr>
          <w:lang w:val="vi-VN"/>
        </w:rPr>
        <w:t>-galac</w:t>
      </w:r>
      <w:r w:rsidRPr="00062004">
        <w:rPr>
          <w:lang w:val="vi-VN"/>
        </w:rPr>
        <w:t>tose-2,6-disulfate (liên k</w:t>
      </w:r>
      <w:r w:rsidRPr="00062004">
        <w:rPr>
          <w:lang w:val="vi-VN"/>
        </w:rPr>
        <w:t>ế</w:t>
      </w:r>
      <w:r w:rsidRPr="00062004">
        <w:rPr>
          <w:lang w:val="vi-VN"/>
        </w:rPr>
        <w:t>t 1,4).</w:t>
      </w:r>
    </w:p>
    <w:p w:rsidR="00062004" w:rsidRPr="004C16BB" w:rsidRDefault="004C16BB" w:rsidP="004C16BB">
      <w:pPr>
        <w:spacing w:after="0" w:line="288" w:lineRule="auto"/>
        <w:rPr>
          <w:b/>
        </w:rPr>
      </w:pPr>
      <w:r w:rsidRPr="004C16BB">
        <w:rPr>
          <w:b/>
        </w:rPr>
        <w:t>2. Tác dụng của carrageenan</w:t>
      </w:r>
    </w:p>
    <w:p w:rsidR="00000000" w:rsidRPr="00062004" w:rsidRDefault="005B47FB" w:rsidP="004C16BB">
      <w:pPr>
        <w:numPr>
          <w:ilvl w:val="0"/>
          <w:numId w:val="3"/>
        </w:numPr>
        <w:spacing w:after="0" w:line="288" w:lineRule="auto"/>
      </w:pPr>
      <w:r w:rsidRPr="00062004">
        <w:t>Tham gia như m</w:t>
      </w:r>
      <w:r w:rsidRPr="00062004">
        <w:t>ộ</w:t>
      </w:r>
      <w:r w:rsidRPr="00062004">
        <w:t>t ch</w:t>
      </w:r>
      <w:r w:rsidRPr="00062004">
        <w:t>ấ</w:t>
      </w:r>
      <w:r w:rsidRPr="00062004">
        <w:t>t làm đông đ</w:t>
      </w:r>
      <w:r w:rsidRPr="00062004">
        <w:t>ặ</w:t>
      </w:r>
      <w:r w:rsidRPr="00062004">
        <w:t>c đ</w:t>
      </w:r>
      <w:r w:rsidRPr="00062004">
        <w:t>ố</w:t>
      </w:r>
      <w:r w:rsidRPr="00062004">
        <w:t>i v</w:t>
      </w:r>
      <w:r w:rsidRPr="00062004">
        <w:t>ớ</w:t>
      </w:r>
      <w:r w:rsidRPr="00062004">
        <w:t>i m</w:t>
      </w:r>
      <w:r w:rsidRPr="00062004">
        <w:t>ộ</w:t>
      </w:r>
      <w:r w:rsidRPr="00062004">
        <w:t>t s</w:t>
      </w:r>
      <w:r w:rsidRPr="00062004">
        <w:t>ố</w:t>
      </w:r>
      <w:r w:rsidRPr="00062004">
        <w:t xml:space="preserve"> s</w:t>
      </w:r>
      <w:r w:rsidRPr="00062004">
        <w:t>ả</w:t>
      </w:r>
      <w:r w:rsidRPr="00062004">
        <w:t>n ph</w:t>
      </w:r>
      <w:r w:rsidRPr="00062004">
        <w:t>ẩ</w:t>
      </w:r>
      <w:r w:rsidRPr="00062004">
        <w:t>m như kem, s</w:t>
      </w:r>
      <w:r w:rsidRPr="00062004">
        <w:t>ữ</w:t>
      </w:r>
      <w:r w:rsidRPr="00062004">
        <w:t xml:space="preserve">a, bơ, pho mát. </w:t>
      </w:r>
    </w:p>
    <w:p w:rsidR="00000000" w:rsidRPr="00062004" w:rsidRDefault="005B47FB" w:rsidP="004C16BB">
      <w:pPr>
        <w:numPr>
          <w:ilvl w:val="0"/>
          <w:numId w:val="3"/>
        </w:numPr>
        <w:spacing w:after="0" w:line="288" w:lineRule="auto"/>
      </w:pPr>
      <w:r w:rsidRPr="00062004">
        <w:t>Như m</w:t>
      </w:r>
      <w:r w:rsidRPr="00062004">
        <w:t>ộ</w:t>
      </w:r>
      <w:r w:rsidRPr="00062004">
        <w:t>t ch</w:t>
      </w:r>
      <w:r w:rsidRPr="00062004">
        <w:t>ấ</w:t>
      </w:r>
      <w:r w:rsidRPr="00062004">
        <w:t>t nhũ tương đ</w:t>
      </w:r>
      <w:r w:rsidRPr="00062004">
        <w:t>ể</w:t>
      </w:r>
      <w:r w:rsidRPr="00062004">
        <w:t xml:space="preserve"> giúp cho các dung d</w:t>
      </w:r>
      <w:r w:rsidRPr="00062004">
        <w:t>ị</w:t>
      </w:r>
      <w:r w:rsidRPr="00062004">
        <w:t xml:space="preserve">ch </w:t>
      </w:r>
      <w:r w:rsidRPr="00062004">
        <w:t>ở</w:t>
      </w:r>
      <w:r w:rsidRPr="00062004">
        <w:t xml:space="preserve"> tr</w:t>
      </w:r>
      <w:r w:rsidRPr="00062004">
        <w:t>ạ</w:t>
      </w:r>
      <w:r w:rsidRPr="00062004">
        <w:t>ng thái h</w:t>
      </w:r>
      <w:r w:rsidRPr="00062004">
        <w:t>ỗ</w:t>
      </w:r>
      <w:r w:rsidRPr="00062004">
        <w:t>n h</w:t>
      </w:r>
      <w:r w:rsidRPr="00062004">
        <w:t>ợ</w:t>
      </w:r>
      <w:r w:rsidRPr="00062004">
        <w:t>p đ</w:t>
      </w:r>
      <w:r w:rsidRPr="00062004">
        <w:t>ồ</w:t>
      </w:r>
      <w:r w:rsidRPr="00062004">
        <w:t>ng nh</w:t>
      </w:r>
      <w:r w:rsidRPr="00062004">
        <w:t>ấ</w:t>
      </w:r>
      <w:r w:rsidRPr="00062004">
        <w:t>t v</w:t>
      </w:r>
      <w:r w:rsidRPr="00062004">
        <w:t>ớ</w:t>
      </w:r>
      <w:r w:rsidRPr="00062004">
        <w:t>i nhau mà không b</w:t>
      </w:r>
      <w:r w:rsidRPr="00062004">
        <w:t>ị</w:t>
      </w:r>
      <w:r w:rsidRPr="00062004">
        <w:t xml:space="preserve"> tách l</w:t>
      </w:r>
      <w:r w:rsidRPr="00062004">
        <w:t>ớ</w:t>
      </w:r>
      <w:r w:rsidRPr="00062004">
        <w:t xml:space="preserve">p. </w:t>
      </w:r>
    </w:p>
    <w:p w:rsidR="00000000" w:rsidRPr="00062004" w:rsidRDefault="005B47FB" w:rsidP="004C16BB">
      <w:pPr>
        <w:numPr>
          <w:ilvl w:val="0"/>
          <w:numId w:val="3"/>
        </w:numPr>
        <w:spacing w:after="0" w:line="288" w:lineRule="auto"/>
      </w:pPr>
      <w:r w:rsidRPr="00062004">
        <w:t>Làm thay đ</w:t>
      </w:r>
      <w:r w:rsidRPr="00062004">
        <w:t>ổ</w:t>
      </w:r>
      <w:r w:rsidRPr="00062004">
        <w:t>i k</w:t>
      </w:r>
      <w:r w:rsidRPr="00062004">
        <w:t>ế</w:t>
      </w:r>
      <w:r w:rsidRPr="00062004">
        <w:t>t c</w:t>
      </w:r>
      <w:r w:rsidRPr="00062004">
        <w:t>ấ</w:t>
      </w:r>
      <w:r w:rsidRPr="00062004">
        <w:t>u c</w:t>
      </w:r>
      <w:r w:rsidRPr="00062004">
        <w:t>ủ</w:t>
      </w:r>
      <w:r w:rsidRPr="00062004">
        <w:t>a s</w:t>
      </w:r>
      <w:r w:rsidRPr="00062004">
        <w:t>ả</w:t>
      </w:r>
      <w:r w:rsidRPr="00062004">
        <w:t>n ph</w:t>
      </w:r>
      <w:r w:rsidRPr="00062004">
        <w:t>ẩ</w:t>
      </w:r>
      <w:r w:rsidRPr="00062004">
        <w:t>m b</w:t>
      </w:r>
      <w:r w:rsidRPr="00062004">
        <w:t>ở</w:t>
      </w:r>
      <w:r w:rsidRPr="00062004">
        <w:t>i vi</w:t>
      </w:r>
      <w:r w:rsidRPr="00062004">
        <w:t>ệ</w:t>
      </w:r>
      <w:r w:rsidRPr="00062004">
        <w:t>c t</w:t>
      </w:r>
      <w:r w:rsidRPr="00062004">
        <w:t>ạ</w:t>
      </w:r>
      <w:r w:rsidRPr="00062004">
        <w:t>o ra các ch</w:t>
      </w:r>
      <w:r w:rsidRPr="00062004">
        <w:t>ấ</w:t>
      </w:r>
      <w:r w:rsidRPr="00062004">
        <w:t>t đông đ</w:t>
      </w:r>
      <w:r w:rsidRPr="00062004">
        <w:t>ặ</w:t>
      </w:r>
      <w:r w:rsidRPr="00062004">
        <w:t>c ho</w:t>
      </w:r>
      <w:r w:rsidRPr="00062004">
        <w:t>ặ</w:t>
      </w:r>
      <w:r w:rsidRPr="00062004">
        <w:t xml:space="preserve">c dai. </w:t>
      </w:r>
    </w:p>
    <w:p w:rsidR="00000000" w:rsidRPr="00062004" w:rsidRDefault="005B47FB" w:rsidP="004C16BB">
      <w:pPr>
        <w:numPr>
          <w:ilvl w:val="0"/>
          <w:numId w:val="3"/>
        </w:numPr>
        <w:spacing w:after="0" w:line="288" w:lineRule="auto"/>
      </w:pPr>
      <w:r w:rsidRPr="00062004">
        <w:lastRenderedPageBreak/>
        <w:t xml:space="preserve">Giúp </w:t>
      </w:r>
      <w:r w:rsidRPr="00062004">
        <w:t>ổ</w:t>
      </w:r>
      <w:r w:rsidRPr="00062004">
        <w:t>n đ</w:t>
      </w:r>
      <w:r w:rsidRPr="00062004">
        <w:t>ị</w:t>
      </w:r>
      <w:r w:rsidRPr="00062004">
        <w:t>nh các tinh th</w:t>
      </w:r>
      <w:r w:rsidRPr="00062004">
        <w:t>ể</w:t>
      </w:r>
      <w:r w:rsidRPr="00062004">
        <w:t xml:space="preserve"> </w:t>
      </w:r>
      <w:r w:rsidRPr="00062004">
        <w:t>đ</w:t>
      </w:r>
      <w:r w:rsidRPr="00062004">
        <w:t>ể</w:t>
      </w:r>
      <w:r w:rsidRPr="00062004">
        <w:t xml:space="preserve"> ngăn ch</w:t>
      </w:r>
      <w:r w:rsidRPr="00062004">
        <w:t>ặ</w:t>
      </w:r>
      <w:r w:rsidRPr="00062004">
        <w:t>n đư</w:t>
      </w:r>
      <w:r w:rsidRPr="00062004">
        <w:t>ờ</w:t>
      </w:r>
      <w:r w:rsidRPr="00062004">
        <w:t>ng ho</w:t>
      </w:r>
      <w:r w:rsidRPr="00062004">
        <w:t>ặ</w:t>
      </w:r>
      <w:r w:rsidRPr="00062004">
        <w:t>c nư</w:t>
      </w:r>
      <w:r w:rsidRPr="00062004">
        <w:t>ớ</w:t>
      </w:r>
      <w:r w:rsidRPr="00062004">
        <w:t>c đá kh</w:t>
      </w:r>
      <w:r w:rsidRPr="00062004">
        <w:t>ỏ</w:t>
      </w:r>
      <w:r w:rsidRPr="00062004">
        <w:t>i k</w:t>
      </w:r>
      <w:r w:rsidRPr="00062004">
        <w:t>ế</w:t>
      </w:r>
      <w:r w:rsidRPr="00062004">
        <w:t>t tinh l</w:t>
      </w:r>
      <w:r w:rsidRPr="00062004">
        <w:t>ạ</w:t>
      </w:r>
      <w:r w:rsidRPr="00062004">
        <w:t xml:space="preserve">i. </w:t>
      </w:r>
    </w:p>
    <w:p w:rsidR="004C16BB" w:rsidRDefault="00062004" w:rsidP="004C16BB">
      <w:pPr>
        <w:spacing w:after="0" w:line="288" w:lineRule="auto"/>
        <w:jc w:val="center"/>
        <w:rPr>
          <w:rFonts w:ascii="Tahoma" w:eastAsia="Tahoma" w:hAnsi="Tahoma" w:cs="Tahoma"/>
          <w:color w:val="00B0F0"/>
          <w:kern w:val="24"/>
          <w:sz w:val="56"/>
          <w:szCs w:val="56"/>
        </w:rPr>
      </w:pPr>
      <w:r w:rsidRPr="00062004">
        <w:drawing>
          <wp:inline distT="0" distB="0" distL="0" distR="0" wp14:anchorId="506FEA40" wp14:editId="6E0BB415">
            <wp:extent cx="3418764" cy="223774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43" t="5413" r="19198" b="76589"/>
                    <a:stretch/>
                  </pic:blipFill>
                  <pic:spPr bwMode="auto">
                    <a:xfrm>
                      <a:off x="0" y="0"/>
                      <a:ext cx="3435483" cy="224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6BB" w:rsidRPr="004C16BB" w:rsidRDefault="004C16BB" w:rsidP="004C16BB">
      <w:pPr>
        <w:spacing w:after="0" w:line="288" w:lineRule="auto"/>
        <w:jc w:val="center"/>
        <w:rPr>
          <w:i/>
        </w:rPr>
      </w:pPr>
      <w:r w:rsidRPr="004C16BB">
        <w:rPr>
          <w:i/>
        </w:rPr>
        <w:t>Hình 4. Tỷ lệ sử dụng carrageenan trong các ngành công nghiệp</w:t>
      </w:r>
    </w:p>
    <w:p w:rsidR="00062004" w:rsidRDefault="004C16BB" w:rsidP="004C16BB">
      <w:pPr>
        <w:spacing w:after="0" w:line="288" w:lineRule="auto"/>
        <w:rPr>
          <w:b/>
          <w:bCs/>
        </w:rPr>
      </w:pPr>
      <w:r>
        <w:rPr>
          <w:b/>
          <w:bCs/>
        </w:rPr>
        <w:t xml:space="preserve">3. </w:t>
      </w:r>
      <w:r w:rsidRPr="00062004">
        <w:rPr>
          <w:b/>
          <w:bCs/>
        </w:rPr>
        <w:t>Khả năng tạo gel</w:t>
      </w:r>
      <w:bookmarkStart w:id="0" w:name="_GoBack"/>
      <w:bookmarkEnd w:id="0"/>
    </w:p>
    <w:p w:rsidR="00000000" w:rsidRPr="00062004" w:rsidRDefault="005B47FB" w:rsidP="004C16BB">
      <w:pPr>
        <w:numPr>
          <w:ilvl w:val="0"/>
          <w:numId w:val="4"/>
        </w:numPr>
        <w:spacing w:after="0" w:line="288" w:lineRule="auto"/>
      </w:pPr>
      <w:r w:rsidRPr="00062004">
        <w:t>Ch</w:t>
      </w:r>
      <w:r w:rsidRPr="00062004">
        <w:t>ỉ</w:t>
      </w:r>
      <w:r w:rsidRPr="00062004">
        <w:t xml:space="preserve"> có Carrageenan có nhóm 3,6 anhidro-D-galactose m</w:t>
      </w:r>
      <w:r w:rsidRPr="00062004">
        <w:t>ớ</w:t>
      </w:r>
      <w:r w:rsidRPr="00062004">
        <w:t>i có kh</w:t>
      </w:r>
      <w:r w:rsidRPr="00062004">
        <w:t>ả</w:t>
      </w:r>
      <w:r w:rsidRPr="00062004">
        <w:t xml:space="preserve"> năng t</w:t>
      </w:r>
      <w:r w:rsidRPr="00062004">
        <w:t>ạ</w:t>
      </w:r>
      <w:r w:rsidRPr="00062004">
        <w:t>o gel</w:t>
      </w:r>
    </w:p>
    <w:p w:rsidR="00000000" w:rsidRPr="00062004" w:rsidRDefault="005B47FB" w:rsidP="004C16BB">
      <w:pPr>
        <w:numPr>
          <w:ilvl w:val="0"/>
          <w:numId w:val="4"/>
        </w:numPr>
        <w:spacing w:after="0" w:line="288" w:lineRule="auto"/>
      </w:pPr>
      <w:r w:rsidRPr="00062004">
        <w:t>Kh</w:t>
      </w:r>
      <w:r w:rsidRPr="00062004">
        <w:t>ả</w:t>
      </w:r>
      <w:r w:rsidRPr="00062004">
        <w:t xml:space="preserve"> năng t</w:t>
      </w:r>
      <w:r w:rsidRPr="00062004">
        <w:t>ạ</w:t>
      </w:r>
      <w:r w:rsidRPr="00062004">
        <w:t>o gel ph</w:t>
      </w:r>
      <w:r w:rsidRPr="00062004">
        <w:t>ụ</w:t>
      </w:r>
      <w:r w:rsidRPr="00062004">
        <w:t xml:space="preserve"> thu</w:t>
      </w:r>
      <w:r w:rsidRPr="00062004">
        <w:t>ộ</w:t>
      </w:r>
      <w:r w:rsidRPr="00062004">
        <w:t>c vào s</w:t>
      </w:r>
      <w:r w:rsidRPr="00062004">
        <w:t>ự</w:t>
      </w:r>
      <w:r w:rsidRPr="00062004">
        <w:t xml:space="preserve"> có m</w:t>
      </w:r>
      <w:r w:rsidRPr="00062004">
        <w:t>ặ</w:t>
      </w:r>
      <w:r w:rsidRPr="00062004">
        <w:t>t c</w:t>
      </w:r>
      <w:r w:rsidRPr="00062004">
        <w:t>ủ</w:t>
      </w:r>
      <w:r w:rsidRPr="00062004">
        <w:t>a các cation (K</w:t>
      </w:r>
      <w:r w:rsidRPr="00062004">
        <w:rPr>
          <w:vertAlign w:val="superscript"/>
        </w:rPr>
        <w:t>+</w:t>
      </w:r>
      <w:r w:rsidRPr="00062004">
        <w:t>, NH</w:t>
      </w:r>
      <w:r w:rsidRPr="00062004">
        <w:rPr>
          <w:vertAlign w:val="subscript"/>
        </w:rPr>
        <w:t>4</w:t>
      </w:r>
      <w:r w:rsidRPr="00062004">
        <w:rPr>
          <w:vertAlign w:val="superscript"/>
        </w:rPr>
        <w:t xml:space="preserve">+ </w:t>
      </w:r>
      <w:r w:rsidRPr="00062004">
        <w:t>t</w:t>
      </w:r>
      <w:r w:rsidRPr="00062004">
        <w:t>ạ</w:t>
      </w:r>
      <w:r w:rsidRPr="00062004">
        <w:t>o gel thu</w:t>
      </w:r>
      <w:r w:rsidRPr="00062004">
        <w:t>ậ</w:t>
      </w:r>
      <w:r w:rsidRPr="00062004">
        <w:t>n ngh</w:t>
      </w:r>
      <w:r w:rsidRPr="00062004">
        <w:t>ị</w:t>
      </w:r>
      <w:r w:rsidRPr="00062004">
        <w:t>ch nhi</w:t>
      </w:r>
      <w:r w:rsidRPr="00062004">
        <w:t>ệ</w:t>
      </w:r>
      <w:r w:rsidRPr="00062004">
        <w:t>t, v</w:t>
      </w:r>
      <w:r w:rsidRPr="00062004">
        <w:t>ớ</w:t>
      </w:r>
      <w:r w:rsidRPr="00062004">
        <w:t>i Na</w:t>
      </w:r>
      <w:r w:rsidRPr="00062004">
        <w:rPr>
          <w:vertAlign w:val="superscript"/>
        </w:rPr>
        <w:t>+</w:t>
      </w:r>
      <w:r w:rsidRPr="00062004">
        <w:t xml:space="preserve"> thì không t</w:t>
      </w:r>
      <w:r w:rsidRPr="00062004">
        <w:t>ạ</w:t>
      </w:r>
      <w:r w:rsidRPr="00062004">
        <w:t>o gel và hòa tan trong nư</w:t>
      </w:r>
      <w:r w:rsidRPr="00062004">
        <w:t>ớ</w:t>
      </w:r>
      <w:r w:rsidRPr="00062004">
        <w:t>c l</w:t>
      </w:r>
      <w:r w:rsidRPr="00062004">
        <w:t>ạ</w:t>
      </w:r>
      <w:r w:rsidRPr="00062004">
        <w:t xml:space="preserve">nh), </w:t>
      </w:r>
    </w:p>
    <w:p w:rsidR="00000000" w:rsidRDefault="005B47FB" w:rsidP="004C16BB">
      <w:pPr>
        <w:numPr>
          <w:ilvl w:val="0"/>
          <w:numId w:val="4"/>
        </w:numPr>
        <w:spacing w:after="0" w:line="288" w:lineRule="auto"/>
      </w:pPr>
      <w:r w:rsidRPr="00062004">
        <w:t>K</w:t>
      </w:r>
      <w:r w:rsidRPr="00062004">
        <w:rPr>
          <w:vertAlign w:val="superscript"/>
        </w:rPr>
        <w:t>+</w:t>
      </w:r>
      <w:r w:rsidRPr="00062004">
        <w:t xml:space="preserve"> t</w:t>
      </w:r>
      <w:r w:rsidRPr="00062004">
        <w:t>ạ</w:t>
      </w:r>
      <w:r w:rsidRPr="00062004">
        <w:t>o gel t</w:t>
      </w:r>
      <w:r w:rsidRPr="00062004">
        <w:t>ố</w:t>
      </w:r>
      <w:r w:rsidRPr="00062004">
        <w:t>t nh</w:t>
      </w:r>
      <w:r w:rsidRPr="00062004">
        <w:t>ấ</w:t>
      </w:r>
      <w:r w:rsidRPr="00062004">
        <w:t>t nhưng giòn, c</w:t>
      </w:r>
      <w:r w:rsidRPr="00062004">
        <w:t>ầ</w:t>
      </w:r>
      <w:r w:rsidRPr="00062004">
        <w:t>n thêm locust gum bean)</w:t>
      </w:r>
    </w:p>
    <w:p w:rsidR="00062004" w:rsidRPr="004C16BB" w:rsidRDefault="004C16BB" w:rsidP="004C16BB">
      <w:pPr>
        <w:spacing w:after="0" w:line="288" w:lineRule="auto"/>
        <w:rPr>
          <w:b/>
        </w:rPr>
      </w:pPr>
      <w:r w:rsidRPr="004C16BB">
        <w:rPr>
          <w:b/>
        </w:rPr>
        <w:t>4. Tính chất gel</w:t>
      </w:r>
    </w:p>
    <w:p w:rsidR="00000000" w:rsidRPr="00062004" w:rsidRDefault="005B47FB" w:rsidP="004C16BB">
      <w:pPr>
        <w:numPr>
          <w:ilvl w:val="0"/>
          <w:numId w:val="5"/>
        </w:numPr>
        <w:spacing w:after="0" w:line="288" w:lineRule="auto"/>
      </w:pPr>
      <w:r w:rsidRPr="00062004">
        <w:sym w:font="Symbol" w:char="F06B"/>
      </w:r>
      <w:r w:rsidRPr="00062004">
        <w:t xml:space="preserve">-Carrageenan và </w:t>
      </w:r>
      <w:r w:rsidRPr="00062004">
        <w:sym w:font="Symbol" w:char="F069"/>
      </w:r>
      <w:r w:rsidRPr="00062004">
        <w:t>-carrageenan không tan trong s</w:t>
      </w:r>
      <w:r w:rsidRPr="00062004">
        <w:t>ữ</w:t>
      </w:r>
      <w:r w:rsidRPr="00062004">
        <w:t>a l</w:t>
      </w:r>
      <w:r w:rsidRPr="00062004">
        <w:t>ạ</w:t>
      </w:r>
      <w:r w:rsidRPr="00062004">
        <w:t>nh, do đó gel ch</w:t>
      </w:r>
      <w:r w:rsidRPr="00062004">
        <w:t>ỉ</w:t>
      </w:r>
      <w:r w:rsidRPr="00062004">
        <w:t xml:space="preserve"> đư</w:t>
      </w:r>
      <w:r w:rsidRPr="00062004">
        <w:t>ợ</w:t>
      </w:r>
      <w:r w:rsidRPr="00062004">
        <w:t>c t</w:t>
      </w:r>
      <w:r w:rsidRPr="00062004">
        <w:t>ạ</w:t>
      </w:r>
      <w:r w:rsidRPr="00062004">
        <w:t>o thành tr</w:t>
      </w:r>
      <w:r w:rsidRPr="00062004">
        <w:t>ong quá trình chuy</w:t>
      </w:r>
      <w:r w:rsidRPr="00062004">
        <w:t>ể</w:t>
      </w:r>
      <w:r w:rsidRPr="00062004">
        <w:t>n s</w:t>
      </w:r>
      <w:r w:rsidRPr="00062004">
        <w:t>ữ</w:t>
      </w:r>
      <w:r w:rsidRPr="00062004">
        <w:t>a nóng sang l</w:t>
      </w:r>
      <w:r w:rsidRPr="00062004">
        <w:t>ạ</w:t>
      </w:r>
      <w:r w:rsidRPr="00062004">
        <w:t>nh (40-60</w:t>
      </w:r>
      <w:r w:rsidRPr="00062004">
        <w:rPr>
          <w:vertAlign w:val="superscript"/>
        </w:rPr>
        <w:t>0</w:t>
      </w:r>
      <w:r w:rsidRPr="00062004">
        <w:t xml:space="preserve">C). </w:t>
      </w:r>
    </w:p>
    <w:p w:rsidR="00000000" w:rsidRPr="00062004" w:rsidRDefault="005B47FB" w:rsidP="004C16BB">
      <w:pPr>
        <w:numPr>
          <w:ilvl w:val="0"/>
          <w:numId w:val="5"/>
        </w:numPr>
        <w:spacing w:after="0" w:line="288" w:lineRule="auto"/>
      </w:pPr>
      <w:r w:rsidRPr="00062004">
        <w:sym w:font="Symbol" w:char="F06C"/>
      </w:r>
      <w:r w:rsidRPr="00062004">
        <w:t>-Carrageenan hòa tan trong s</w:t>
      </w:r>
      <w:r w:rsidRPr="00062004">
        <w:t>ữ</w:t>
      </w:r>
      <w:r w:rsidRPr="00062004">
        <w:t>a l</w:t>
      </w:r>
      <w:r w:rsidRPr="00062004">
        <w:t>ạ</w:t>
      </w:r>
      <w:r w:rsidRPr="00062004">
        <w:t>nh, do đó không c</w:t>
      </w:r>
      <w:r w:rsidRPr="00062004">
        <w:t>ầ</w:t>
      </w:r>
      <w:r w:rsidRPr="00062004">
        <w:t>n đun nóng v</w:t>
      </w:r>
      <w:r w:rsidRPr="00062004">
        <w:t>ẫ</w:t>
      </w:r>
      <w:r w:rsidRPr="00062004">
        <w:t>n t</w:t>
      </w:r>
      <w:r w:rsidRPr="00062004">
        <w:t>ạ</w:t>
      </w:r>
      <w:r w:rsidRPr="00062004">
        <w:t>o nhũ tương b</w:t>
      </w:r>
      <w:r w:rsidRPr="00062004">
        <w:t>ề</w:t>
      </w:r>
      <w:r w:rsidRPr="00062004">
        <w:t>n v</w:t>
      </w:r>
      <w:r w:rsidRPr="00062004">
        <w:t>ớ</w:t>
      </w:r>
      <w:r w:rsidRPr="00062004">
        <w:t>i s</w:t>
      </w:r>
      <w:r w:rsidRPr="00062004">
        <w:t>ữ</w:t>
      </w:r>
      <w:r w:rsidRPr="00062004">
        <w:t>a. Chính vì v</w:t>
      </w:r>
      <w:r w:rsidRPr="00062004">
        <w:t>ậ</w:t>
      </w:r>
      <w:r w:rsidRPr="00062004">
        <w:t xml:space="preserve">y, </w:t>
      </w:r>
      <w:r w:rsidRPr="00062004">
        <w:sym w:font="Symbol" w:char="F06C"/>
      </w:r>
      <w:r w:rsidRPr="00062004">
        <w:t>-carrageenan đư</w:t>
      </w:r>
      <w:r w:rsidRPr="00062004">
        <w:t>ợ</w:t>
      </w:r>
      <w:r w:rsidRPr="00062004">
        <w:t xml:space="preserve">c </w:t>
      </w:r>
      <w:r w:rsidRPr="00062004">
        <w:t>ứ</w:t>
      </w:r>
      <w:r w:rsidRPr="00062004">
        <w:t>ng d</w:t>
      </w:r>
      <w:r w:rsidRPr="00062004">
        <w:t>ụ</w:t>
      </w:r>
      <w:r w:rsidRPr="00062004">
        <w:t>ng nhi</w:t>
      </w:r>
      <w:r w:rsidRPr="00062004">
        <w:t>ề</w:t>
      </w:r>
      <w:r w:rsidRPr="00062004">
        <w:t>u hơn trong công ngh</w:t>
      </w:r>
      <w:r w:rsidRPr="00062004">
        <w:t>ệ</w:t>
      </w:r>
      <w:r w:rsidRPr="00062004">
        <w:t xml:space="preserve"> ch</w:t>
      </w:r>
      <w:r w:rsidRPr="00062004">
        <w:t>ế</w:t>
      </w:r>
      <w:r w:rsidRPr="00062004">
        <w:t xml:space="preserve"> bi</w:t>
      </w:r>
      <w:r w:rsidRPr="00062004">
        <w:t>ế</w:t>
      </w:r>
      <w:r w:rsidRPr="00062004">
        <w:t>n s</w:t>
      </w:r>
      <w:r w:rsidRPr="00062004">
        <w:t>ữ</w:t>
      </w:r>
      <w:r w:rsidRPr="00062004">
        <w:t>a, làm bánh k</w:t>
      </w:r>
      <w:r w:rsidRPr="00062004">
        <w:t>ẹ</w:t>
      </w:r>
      <w:r w:rsidRPr="00062004">
        <w:t>o.</w:t>
      </w:r>
    </w:p>
    <w:p w:rsidR="00062004" w:rsidRPr="004C16BB" w:rsidRDefault="004C16BB" w:rsidP="004C16BB">
      <w:pPr>
        <w:spacing w:after="0" w:line="288" w:lineRule="auto"/>
        <w:rPr>
          <w:b/>
        </w:rPr>
      </w:pPr>
      <w:r w:rsidRPr="004C16BB">
        <w:rPr>
          <w:b/>
        </w:rPr>
        <w:t xml:space="preserve">5. </w:t>
      </w:r>
      <w:r w:rsidR="00062004" w:rsidRPr="004C16BB">
        <w:rPr>
          <w:b/>
        </w:rPr>
        <w:t>Ứ</w:t>
      </w:r>
      <w:r w:rsidRPr="004C16BB">
        <w:rPr>
          <w:b/>
        </w:rPr>
        <w:t>ng dụng trong thực phẩm</w:t>
      </w:r>
    </w:p>
    <w:p w:rsidR="00000000" w:rsidRPr="00062004" w:rsidRDefault="005B47FB" w:rsidP="004C16BB">
      <w:pPr>
        <w:numPr>
          <w:ilvl w:val="0"/>
          <w:numId w:val="6"/>
        </w:numPr>
        <w:spacing w:after="0" w:line="288" w:lineRule="auto"/>
      </w:pPr>
      <w:r w:rsidRPr="00062004">
        <w:t>Làm trong c</w:t>
      </w:r>
      <w:r w:rsidRPr="00062004">
        <w:t>ủ</w:t>
      </w:r>
      <w:r w:rsidRPr="00062004">
        <w:t>a bia rư</w:t>
      </w:r>
      <w:r w:rsidRPr="00062004">
        <w:t>ợ</w:t>
      </w:r>
      <w:r w:rsidRPr="00062004">
        <w:t>u, gi</w:t>
      </w:r>
      <w:r w:rsidRPr="00062004">
        <w:t>ấ</w:t>
      </w:r>
      <w:r w:rsidRPr="00062004">
        <w:t>m ăn</w:t>
      </w:r>
    </w:p>
    <w:p w:rsidR="00000000" w:rsidRPr="00062004" w:rsidRDefault="005B47FB" w:rsidP="004C16BB">
      <w:pPr>
        <w:numPr>
          <w:ilvl w:val="0"/>
          <w:numId w:val="6"/>
        </w:numPr>
        <w:spacing w:after="0" w:line="288" w:lineRule="auto"/>
      </w:pPr>
      <w:r w:rsidRPr="00062004">
        <w:t>Tăng đ</w:t>
      </w:r>
      <w:r w:rsidRPr="00062004">
        <w:t>ộ</w:t>
      </w:r>
      <w:r w:rsidRPr="00062004">
        <w:t xml:space="preserve"> x</w:t>
      </w:r>
      <w:r w:rsidRPr="00062004">
        <w:t>ố</w:t>
      </w:r>
      <w:r w:rsidRPr="00062004">
        <w:t>p cho bánh</w:t>
      </w:r>
    </w:p>
    <w:p w:rsidR="00000000" w:rsidRPr="00062004" w:rsidRDefault="005B47FB" w:rsidP="004C16BB">
      <w:pPr>
        <w:numPr>
          <w:ilvl w:val="0"/>
          <w:numId w:val="6"/>
        </w:numPr>
        <w:spacing w:after="0" w:line="288" w:lineRule="auto"/>
      </w:pPr>
      <w:r w:rsidRPr="00062004">
        <w:t>Tăng đ</w:t>
      </w:r>
      <w:r w:rsidRPr="00062004">
        <w:t>ộ</w:t>
      </w:r>
      <w:r w:rsidRPr="00062004">
        <w:t xml:space="preserve"> đ</w:t>
      </w:r>
      <w:r w:rsidRPr="00062004">
        <w:t>ồ</w:t>
      </w:r>
      <w:r w:rsidRPr="00062004">
        <w:t>ng nh</w:t>
      </w:r>
      <w:r w:rsidRPr="00062004">
        <w:t>ấ</w:t>
      </w:r>
      <w:r w:rsidRPr="00062004">
        <w:t>t, đ</w:t>
      </w:r>
      <w:r w:rsidRPr="00062004">
        <w:t>ộ</w:t>
      </w:r>
      <w:r w:rsidRPr="00062004">
        <w:t xml:space="preserve"> đ</w:t>
      </w:r>
      <w:r w:rsidRPr="00062004">
        <w:t>ặ</w:t>
      </w:r>
      <w:r w:rsidRPr="00062004">
        <w:t>c cho chocolate</w:t>
      </w:r>
    </w:p>
    <w:p w:rsidR="00000000" w:rsidRPr="00062004" w:rsidRDefault="005B47FB" w:rsidP="004C16BB">
      <w:pPr>
        <w:numPr>
          <w:ilvl w:val="0"/>
          <w:numId w:val="6"/>
        </w:numPr>
        <w:spacing w:after="0" w:line="288" w:lineRule="auto"/>
      </w:pPr>
      <w:r w:rsidRPr="00062004">
        <w:t>Tăng đ</w:t>
      </w:r>
      <w:r w:rsidRPr="00062004">
        <w:t>ộ</w:t>
      </w:r>
      <w:r w:rsidRPr="00062004">
        <w:t xml:space="preserve"> ch</w:t>
      </w:r>
      <w:r w:rsidRPr="00062004">
        <w:t>ắ</w:t>
      </w:r>
      <w:r w:rsidRPr="00062004">
        <w:t>c, đ</w:t>
      </w:r>
      <w:r w:rsidRPr="00062004">
        <w:t>ặ</w:t>
      </w:r>
      <w:r w:rsidRPr="00062004">
        <w:t>c cho k</w:t>
      </w:r>
      <w:r w:rsidRPr="00062004">
        <w:t>ẹ</w:t>
      </w:r>
      <w:r w:rsidRPr="00062004">
        <w:t>o</w:t>
      </w:r>
    </w:p>
    <w:p w:rsidR="00000000" w:rsidRPr="00062004" w:rsidRDefault="005B47FB" w:rsidP="004C16BB">
      <w:pPr>
        <w:numPr>
          <w:ilvl w:val="0"/>
          <w:numId w:val="6"/>
        </w:numPr>
        <w:spacing w:after="0" w:line="288" w:lineRule="auto"/>
      </w:pPr>
      <w:r w:rsidRPr="00062004">
        <w:t>B</w:t>
      </w:r>
      <w:r w:rsidRPr="00062004">
        <w:t>ổ</w:t>
      </w:r>
      <w:r w:rsidRPr="00062004">
        <w:t xml:space="preserve"> sung vào m</w:t>
      </w:r>
      <w:r w:rsidRPr="00062004">
        <w:t>ứ</w:t>
      </w:r>
      <w:r w:rsidRPr="00062004">
        <w:t>t đông, m</w:t>
      </w:r>
      <w:r w:rsidRPr="00062004">
        <w:t>ứ</w:t>
      </w:r>
      <w:r w:rsidRPr="00062004">
        <w:t>t qu</w:t>
      </w:r>
      <w:r w:rsidRPr="00062004">
        <w:t>ả</w:t>
      </w:r>
    </w:p>
    <w:p w:rsidR="00000000" w:rsidRPr="00062004" w:rsidRDefault="005B47FB" w:rsidP="004C16BB">
      <w:pPr>
        <w:numPr>
          <w:ilvl w:val="0"/>
          <w:numId w:val="6"/>
        </w:numPr>
        <w:spacing w:after="0" w:line="288" w:lineRule="auto"/>
      </w:pPr>
      <w:r w:rsidRPr="00062004">
        <w:t>T</w:t>
      </w:r>
      <w:r w:rsidRPr="00062004">
        <w:t>ạ</w:t>
      </w:r>
      <w:r w:rsidRPr="00062004">
        <w:t>o màng trong b</w:t>
      </w:r>
      <w:r w:rsidRPr="00062004">
        <w:t>ả</w:t>
      </w:r>
      <w:r w:rsidRPr="00062004">
        <w:t>o qu</w:t>
      </w:r>
      <w:r w:rsidRPr="00062004">
        <w:t>ả</w:t>
      </w:r>
      <w:r w:rsidRPr="00062004">
        <w:t>n, h</w:t>
      </w:r>
      <w:r w:rsidRPr="00062004">
        <w:t>ạ</w:t>
      </w:r>
      <w:r w:rsidRPr="00062004">
        <w:t>n ch</w:t>
      </w:r>
      <w:r w:rsidRPr="00062004">
        <w:t>ế</w:t>
      </w:r>
      <w:r w:rsidRPr="00062004">
        <w:t xml:space="preserve"> hh kh</w:t>
      </w:r>
      <w:r w:rsidRPr="00062004">
        <w:t>ố</w:t>
      </w:r>
      <w:r w:rsidRPr="00062004">
        <w:t>i lư</w:t>
      </w:r>
      <w:r w:rsidRPr="00062004">
        <w:t>ợ</w:t>
      </w:r>
      <w:r w:rsidRPr="00062004">
        <w:t>ng, ch</w:t>
      </w:r>
      <w:r w:rsidRPr="00062004">
        <w:t>ấ</w:t>
      </w:r>
      <w:r w:rsidRPr="00062004">
        <w:t>t lư</w:t>
      </w:r>
      <w:r w:rsidRPr="00062004">
        <w:t>ợ</w:t>
      </w:r>
      <w:r w:rsidRPr="00062004">
        <w:t>ng</w:t>
      </w:r>
    </w:p>
    <w:p w:rsidR="00000000" w:rsidRPr="00062004" w:rsidRDefault="005B47FB" w:rsidP="004C16BB">
      <w:pPr>
        <w:numPr>
          <w:ilvl w:val="0"/>
          <w:numId w:val="6"/>
        </w:numPr>
        <w:spacing w:after="0" w:line="288" w:lineRule="auto"/>
      </w:pPr>
      <w:r w:rsidRPr="00062004">
        <w:t>Ổ</w:t>
      </w:r>
      <w:r w:rsidRPr="00062004">
        <w:t>n đ</w:t>
      </w:r>
      <w:r w:rsidRPr="00062004">
        <w:t>ị</w:t>
      </w:r>
      <w:r w:rsidRPr="00062004">
        <w:t>nh tính ch</w:t>
      </w:r>
      <w:r w:rsidRPr="00062004">
        <w:t>ấ</w:t>
      </w:r>
      <w:r w:rsidRPr="00062004">
        <w:t>t c</w:t>
      </w:r>
      <w:r w:rsidRPr="00062004">
        <w:t>ủ</w:t>
      </w:r>
      <w:r w:rsidRPr="00062004">
        <w:t>a s</w:t>
      </w:r>
      <w:r w:rsidRPr="00062004">
        <w:t>ữ</w:t>
      </w:r>
      <w:r w:rsidRPr="00062004">
        <w:t>a</w:t>
      </w:r>
    </w:p>
    <w:p w:rsidR="00062004" w:rsidRDefault="00062004" w:rsidP="004C16BB">
      <w:pPr>
        <w:spacing w:after="0" w:line="288" w:lineRule="auto"/>
        <w:ind w:left="360"/>
        <w:jc w:val="center"/>
      </w:pPr>
      <w:r w:rsidRPr="00062004">
        <w:lastRenderedPageBreak/>
        <w:drawing>
          <wp:inline distT="0" distB="0" distL="0" distR="0" wp14:anchorId="45BDE8A6" wp14:editId="72166563">
            <wp:extent cx="2947917" cy="1627074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7802" cy="163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004" w:rsidRDefault="004C16BB" w:rsidP="004C16BB">
      <w:pPr>
        <w:spacing w:after="0" w:line="288" w:lineRule="auto"/>
        <w:ind w:left="360"/>
        <w:jc w:val="center"/>
        <w:rPr>
          <w:i/>
        </w:rPr>
      </w:pPr>
      <w:r w:rsidRPr="004C16BB">
        <w:rPr>
          <w:i/>
        </w:rPr>
        <w:t xml:space="preserve">Hình 5. </w:t>
      </w:r>
      <w:r w:rsidR="00062004" w:rsidRPr="004C16BB">
        <w:rPr>
          <w:i/>
        </w:rPr>
        <w:t>Tương tác giữa carrageenan (150-250ppm) và protein sữa</w:t>
      </w:r>
    </w:p>
    <w:p w:rsidR="00062004" w:rsidRPr="00062004" w:rsidRDefault="00062004" w:rsidP="004C16BB">
      <w:pPr>
        <w:spacing w:after="0" w:line="288" w:lineRule="auto"/>
        <w:ind w:left="360"/>
        <w:jc w:val="center"/>
      </w:pPr>
      <w:r w:rsidRPr="00062004">
        <w:drawing>
          <wp:inline distT="0" distB="0" distL="0" distR="0" wp14:anchorId="3D492022" wp14:editId="15B771AA">
            <wp:extent cx="3336877" cy="3347240"/>
            <wp:effectExtent l="0" t="0" r="0" b="5715"/>
            <wp:docPr id="9218" name="Picture 2" descr="http://www.fao.org/docrep/field/003/ab730e/AB730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www.fao.org/docrep/field/003/ab730e/AB730E3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293" cy="33627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10FDA" w:rsidRPr="004C16BB" w:rsidRDefault="004C16BB" w:rsidP="004C16BB">
      <w:pPr>
        <w:spacing w:after="0" w:line="288" w:lineRule="auto"/>
        <w:ind w:left="360"/>
        <w:jc w:val="center"/>
        <w:rPr>
          <w:i/>
        </w:rPr>
      </w:pPr>
      <w:r w:rsidRPr="004C16BB">
        <w:rPr>
          <w:i/>
        </w:rPr>
        <w:t xml:space="preserve">Hình 6. </w:t>
      </w:r>
      <w:r w:rsidR="00110FDA" w:rsidRPr="004C16BB">
        <w:rPr>
          <w:i/>
        </w:rPr>
        <w:t xml:space="preserve">Tương tác giữa carrageenan và protein </w:t>
      </w:r>
    </w:p>
    <w:p w:rsidR="00110FDA" w:rsidRDefault="00110FDA" w:rsidP="004C16BB">
      <w:pPr>
        <w:spacing w:after="0" w:line="288" w:lineRule="auto"/>
        <w:ind w:left="360"/>
        <w:jc w:val="center"/>
      </w:pPr>
      <w:r w:rsidRPr="00110FDA">
        <w:drawing>
          <wp:inline distT="0" distB="0" distL="0" distR="0" wp14:anchorId="1AE11841" wp14:editId="79250C1D">
            <wp:extent cx="4640239" cy="2714622"/>
            <wp:effectExtent l="0" t="0" r="8255" b="0"/>
            <wp:docPr id="3074" name="Picture 2" descr="http://img424.imageshack.us/img424/9228/11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img424.imageshack.us/img424/9228/11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51"/>
                    <a:stretch/>
                  </pic:blipFill>
                  <pic:spPr bwMode="auto">
                    <a:xfrm>
                      <a:off x="0" y="0"/>
                      <a:ext cx="4664541" cy="272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004" w:rsidRPr="004C16BB" w:rsidRDefault="004C16BB" w:rsidP="004C16BB">
      <w:pPr>
        <w:spacing w:after="0" w:line="288" w:lineRule="auto"/>
        <w:ind w:left="360"/>
        <w:jc w:val="center"/>
        <w:rPr>
          <w:i/>
        </w:rPr>
      </w:pPr>
      <w:r w:rsidRPr="004C16BB">
        <w:rPr>
          <w:i/>
        </w:rPr>
        <w:t xml:space="preserve">Hình 7. </w:t>
      </w:r>
      <w:r w:rsidR="00110FDA" w:rsidRPr="004C16BB">
        <w:rPr>
          <w:i/>
        </w:rPr>
        <w:t>Sự tạo gel của kappa và iota-carrageenan với cation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450"/>
      </w:tblGrid>
      <w:tr w:rsidR="00110FDA" w:rsidTr="00110FDA">
        <w:tc>
          <w:tcPr>
            <w:tcW w:w="4585" w:type="dxa"/>
          </w:tcPr>
          <w:p w:rsidR="00110FDA" w:rsidRDefault="00110FDA" w:rsidP="004C16BB">
            <w:pPr>
              <w:spacing w:line="288" w:lineRule="auto"/>
              <w:jc w:val="center"/>
            </w:pPr>
            <w:r w:rsidRPr="00110FDA">
              <w:lastRenderedPageBreak/>
              <w:drawing>
                <wp:inline distT="0" distB="0" distL="0" distR="0" wp14:anchorId="15E54264" wp14:editId="1730C382">
                  <wp:extent cx="2654489" cy="2323984"/>
                  <wp:effectExtent l="0" t="0" r="0" b="635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970" cy="2356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</w:tcPr>
          <w:p w:rsidR="00110FDA" w:rsidRDefault="00110FDA" w:rsidP="004C16BB">
            <w:pPr>
              <w:spacing w:line="288" w:lineRule="auto"/>
              <w:jc w:val="center"/>
            </w:pPr>
            <w:r w:rsidRPr="00110FDA">
              <w:drawing>
                <wp:inline distT="0" distB="0" distL="0" distR="0" wp14:anchorId="4B26F57F" wp14:editId="30A4DC62">
                  <wp:extent cx="2424594" cy="2384762"/>
                  <wp:effectExtent l="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477" cy="2390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FDA" w:rsidTr="00110FDA">
        <w:tc>
          <w:tcPr>
            <w:tcW w:w="9035" w:type="dxa"/>
            <w:gridSpan w:val="2"/>
          </w:tcPr>
          <w:p w:rsidR="00110FDA" w:rsidRPr="004C16BB" w:rsidRDefault="004C16BB" w:rsidP="004C16BB">
            <w:pPr>
              <w:spacing w:line="288" w:lineRule="auto"/>
              <w:jc w:val="center"/>
              <w:rPr>
                <w:i/>
              </w:rPr>
            </w:pPr>
            <w:r w:rsidRPr="004C16BB">
              <w:rPr>
                <w:i/>
              </w:rPr>
              <w:t xml:space="preserve">Hình 8. </w:t>
            </w:r>
            <w:r w:rsidR="00110FDA" w:rsidRPr="004C16BB">
              <w:rPr>
                <w:i/>
              </w:rPr>
              <w:t>Mạng lưới gel carragenan trong dung dịch</w:t>
            </w:r>
          </w:p>
        </w:tc>
      </w:tr>
    </w:tbl>
    <w:p w:rsidR="00110FDA" w:rsidRDefault="00110FDA" w:rsidP="004C16BB">
      <w:pPr>
        <w:spacing w:after="0" w:line="288" w:lineRule="auto"/>
        <w:ind w:left="360"/>
        <w:jc w:val="center"/>
      </w:pPr>
    </w:p>
    <w:p w:rsidR="00110FDA" w:rsidRPr="00062004" w:rsidRDefault="00110FDA" w:rsidP="004C16BB">
      <w:pPr>
        <w:spacing w:after="0" w:line="288" w:lineRule="auto"/>
        <w:ind w:left="360"/>
        <w:jc w:val="center"/>
      </w:pPr>
    </w:p>
    <w:p w:rsidR="00062004" w:rsidRPr="00062004" w:rsidRDefault="00062004" w:rsidP="004C16BB">
      <w:pPr>
        <w:spacing w:after="0" w:line="288" w:lineRule="auto"/>
      </w:pPr>
    </w:p>
    <w:p w:rsidR="00062004" w:rsidRPr="00062004" w:rsidRDefault="00062004" w:rsidP="004C16BB">
      <w:pPr>
        <w:spacing w:after="0" w:line="288" w:lineRule="auto"/>
      </w:pPr>
    </w:p>
    <w:p w:rsidR="00062004" w:rsidRPr="00062004" w:rsidRDefault="00062004" w:rsidP="004C16BB">
      <w:pPr>
        <w:spacing w:after="0" w:line="288" w:lineRule="auto"/>
      </w:pPr>
    </w:p>
    <w:sectPr w:rsidR="00062004" w:rsidRPr="00062004" w:rsidSect="003E758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1C71"/>
    <w:multiLevelType w:val="hybridMultilevel"/>
    <w:tmpl w:val="C4F0B6C0"/>
    <w:lvl w:ilvl="0" w:tplc="6D20E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84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EA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4B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0D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E3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E0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6D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03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8713FA"/>
    <w:multiLevelType w:val="hybridMultilevel"/>
    <w:tmpl w:val="47FC1056"/>
    <w:lvl w:ilvl="0" w:tplc="FE466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46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CF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45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C5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A4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6B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03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AA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EB2997"/>
    <w:multiLevelType w:val="hybridMultilevel"/>
    <w:tmpl w:val="5C186BFA"/>
    <w:lvl w:ilvl="0" w:tplc="B2F2A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E2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61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A5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2D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2B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A0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E0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0F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6B3998"/>
    <w:multiLevelType w:val="hybridMultilevel"/>
    <w:tmpl w:val="57A48D2A"/>
    <w:lvl w:ilvl="0" w:tplc="23222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A6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28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0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8A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60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C8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4B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64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C75102"/>
    <w:multiLevelType w:val="hybridMultilevel"/>
    <w:tmpl w:val="1A0CC2B8"/>
    <w:lvl w:ilvl="0" w:tplc="AC1AF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2A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4D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C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6D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CF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C1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61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41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6A602C4"/>
    <w:multiLevelType w:val="hybridMultilevel"/>
    <w:tmpl w:val="70AA885C"/>
    <w:lvl w:ilvl="0" w:tplc="C862E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67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0B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C6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E1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8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C3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0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0B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04"/>
    <w:rsid w:val="00062004"/>
    <w:rsid w:val="00110FDA"/>
    <w:rsid w:val="003E7581"/>
    <w:rsid w:val="004C16BB"/>
    <w:rsid w:val="005B47FB"/>
    <w:rsid w:val="009576F6"/>
    <w:rsid w:val="00C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5A9D0-837D-4421-9D0C-14697901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0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0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2018-05-13T14:27:00Z</dcterms:created>
  <dcterms:modified xsi:type="dcterms:W3CDTF">2018-05-13T14:54:00Z</dcterms:modified>
</cp:coreProperties>
</file>